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ADC3" w14:textId="750429BD" w:rsidR="007672F8" w:rsidRDefault="00924DC6" w:rsidP="007672F8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MHRN T32 </w:t>
      </w:r>
      <w:r w:rsidR="007672F8" w:rsidRPr="006D55A5">
        <w:rPr>
          <w:rFonts w:ascii="Times New Roman" w:hAnsi="Times New Roman" w:cs="Times New Roman"/>
          <w:b/>
          <w:sz w:val="28"/>
          <w:szCs w:val="28"/>
        </w:rPr>
        <w:t>Post-Doctoral Fellowship Schedule</w:t>
      </w:r>
      <w:r w:rsidR="00D1515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8675C">
        <w:rPr>
          <w:rFonts w:ascii="Times New Roman" w:hAnsi="Times New Roman" w:cs="Times New Roman"/>
          <w:b/>
          <w:sz w:val="28"/>
          <w:szCs w:val="28"/>
        </w:rPr>
        <w:t>February</w:t>
      </w:r>
      <w:r w:rsidR="00D1515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0211C">
        <w:rPr>
          <w:rFonts w:ascii="Times New Roman" w:hAnsi="Times New Roman" w:cs="Times New Roman"/>
          <w:b/>
          <w:sz w:val="28"/>
          <w:szCs w:val="28"/>
        </w:rPr>
        <w:t>5</w:t>
      </w:r>
    </w:p>
    <w:p w14:paraId="251B6387" w14:textId="02286FF5" w:rsidR="007672F8" w:rsidRDefault="007672F8" w:rsidP="007672F8">
      <w:pPr>
        <w:spacing w:after="120" w:line="276" w:lineRule="auto"/>
        <w:contextualSpacing/>
        <w:jc w:val="center"/>
        <w:rPr>
          <w:sz w:val="16"/>
          <w:szCs w:val="16"/>
          <w:u w:val="single"/>
        </w:rPr>
      </w:pPr>
    </w:p>
    <w:p w14:paraId="645BB277" w14:textId="77777777" w:rsidR="00AE602A" w:rsidRPr="009E4262" w:rsidRDefault="00AE602A" w:rsidP="007672F8">
      <w:pPr>
        <w:spacing w:after="120" w:line="276" w:lineRule="auto"/>
        <w:contextualSpacing/>
        <w:jc w:val="center"/>
        <w:rPr>
          <w:sz w:val="16"/>
          <w:szCs w:val="16"/>
          <w:u w:val="single"/>
        </w:rPr>
      </w:pPr>
    </w:p>
    <w:tbl>
      <w:tblPr>
        <w:tblStyle w:val="ListTable7Colorful"/>
        <w:tblW w:w="10980" w:type="dxa"/>
        <w:tblLook w:val="04A0" w:firstRow="1" w:lastRow="0" w:firstColumn="1" w:lastColumn="0" w:noHBand="0" w:noVBand="1"/>
      </w:tblPr>
      <w:tblGrid>
        <w:gridCol w:w="2700"/>
        <w:gridCol w:w="8280"/>
      </w:tblGrid>
      <w:tr w:rsidR="007672F8" w14:paraId="3E989F7E" w14:textId="77777777" w:rsidTr="00FC5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00" w:type="dxa"/>
          </w:tcPr>
          <w:p w14:paraId="26C5ED9D" w14:textId="51985A50" w:rsidR="007672F8" w:rsidRPr="00103B8D" w:rsidRDefault="007672F8" w:rsidP="001360B0">
            <w:pPr>
              <w:spacing w:after="120" w:line="276" w:lineRule="auto"/>
              <w:contextualSpacing/>
              <w:rPr>
                <w:b/>
                <w:sz w:val="24"/>
                <w:szCs w:val="24"/>
              </w:rPr>
            </w:pPr>
            <w:r w:rsidRPr="00103B8D">
              <w:rPr>
                <w:b/>
                <w:sz w:val="24"/>
                <w:szCs w:val="24"/>
              </w:rPr>
              <w:t xml:space="preserve">Thursday, </w:t>
            </w:r>
            <w:r w:rsidR="0098675C">
              <w:rPr>
                <w:b/>
                <w:sz w:val="24"/>
                <w:szCs w:val="24"/>
              </w:rPr>
              <w:t>February</w:t>
            </w:r>
            <w:r w:rsidR="00A11E9B">
              <w:rPr>
                <w:b/>
                <w:sz w:val="24"/>
                <w:szCs w:val="24"/>
              </w:rPr>
              <w:t xml:space="preserve"> </w:t>
            </w:r>
            <w:r w:rsidR="0098675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280" w:type="dxa"/>
          </w:tcPr>
          <w:p w14:paraId="12396306" w14:textId="77777777" w:rsidR="007672F8" w:rsidRDefault="007672F8" w:rsidP="00380303">
            <w:pPr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7672F8" w14:paraId="5644E72E" w14:textId="77777777" w:rsidTr="00FC5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767FB6B7" w14:textId="77777777" w:rsidR="00924DC6" w:rsidRDefault="00924DC6" w:rsidP="00D1515F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9:00am – 10:00am PT / </w:t>
            </w:r>
          </w:p>
          <w:p w14:paraId="002B751A" w14:textId="590D83A2" w:rsidR="007672F8" w:rsidRPr="00D25B26" w:rsidRDefault="00924DC6" w:rsidP="00D1515F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12:00pm – 1:00pm ET</w:t>
            </w:r>
          </w:p>
        </w:tc>
        <w:tc>
          <w:tcPr>
            <w:tcW w:w="8280" w:type="dxa"/>
            <w:shd w:val="clear" w:color="auto" w:fill="BFBFBF" w:themeFill="background1" w:themeFillShade="BF"/>
            <w:vAlign w:val="center"/>
          </w:tcPr>
          <w:p w14:paraId="408D9DAC" w14:textId="77777777" w:rsidR="0098675C" w:rsidRDefault="0098675C" w:rsidP="0098675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Works-in-progress</w:t>
            </w:r>
            <w:r>
              <w:rPr>
                <w:b/>
                <w:bCs/>
              </w:rPr>
              <w:t xml:space="preserve"> </w:t>
            </w:r>
          </w:p>
          <w:p w14:paraId="667CA14D" w14:textId="13E6982B" w:rsidR="00AE602A" w:rsidRPr="009E4262" w:rsidRDefault="0098675C" w:rsidP="0098675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hyperlink r:id="rId6" w:history="1">
              <w:r>
                <w:rPr>
                  <w:rStyle w:val="Hyperlink"/>
                </w:rPr>
                <w:t>https://msu.zoom.us/j/96685059118?pwd=cDBvWGVFbW5hZ21jTTliWDQ0dlpBQT09</w:t>
              </w:r>
            </w:hyperlink>
          </w:p>
        </w:tc>
      </w:tr>
      <w:tr w:rsidR="00924DC6" w14:paraId="51D3F6B5" w14:textId="77777777" w:rsidTr="00FC587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596C941C" w14:textId="270F4FD3" w:rsidR="00924DC6" w:rsidRDefault="00924DC6" w:rsidP="00D1515F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10:30am – 11:30am PT / </w:t>
            </w:r>
          </w:p>
          <w:p w14:paraId="464E9D05" w14:textId="6F943730" w:rsidR="00924DC6" w:rsidRDefault="00924DC6" w:rsidP="00D1515F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1:30pm – 2:30pm ET</w:t>
            </w:r>
          </w:p>
        </w:tc>
        <w:tc>
          <w:tcPr>
            <w:tcW w:w="8280" w:type="dxa"/>
            <w:shd w:val="clear" w:color="auto" w:fill="D9D9D9" w:themeFill="background1" w:themeFillShade="D9"/>
            <w:vAlign w:val="center"/>
          </w:tcPr>
          <w:p w14:paraId="0A8C2D2A" w14:textId="4C4A0984" w:rsidR="0098675C" w:rsidRPr="00D1515F" w:rsidRDefault="0098675C" w:rsidP="0098675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Rotating seminar</w:t>
            </w:r>
            <w:r>
              <w:rPr>
                <w:b/>
                <w:bCs/>
              </w:rPr>
              <w:t xml:space="preserve"> – Grand Rounds</w:t>
            </w:r>
          </w:p>
          <w:p w14:paraId="3EAD6BBD" w14:textId="36BC4FFB" w:rsidR="0098675C" w:rsidRDefault="0098675C" w:rsidP="0098675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Topic</w:t>
            </w:r>
            <w:r>
              <w:t xml:space="preserve">: </w:t>
            </w:r>
            <w:r>
              <w:t>Trauma-focused interventions</w:t>
            </w:r>
          </w:p>
          <w:p w14:paraId="1E0B1671" w14:textId="2BFAD837" w:rsidR="0098675C" w:rsidRDefault="0098675C" w:rsidP="0098675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Speaker</w:t>
            </w:r>
            <w:r>
              <w:t xml:space="preserve">: </w:t>
            </w:r>
            <w:r>
              <w:t>Vanessa Simiola</w:t>
            </w:r>
            <w:r>
              <w:t>, P</w:t>
            </w:r>
            <w:r>
              <w:t>sy</w:t>
            </w:r>
            <w:r>
              <w:t xml:space="preserve">D; </w:t>
            </w:r>
            <w:r>
              <w:t>Kaiser Permanente Hawaii</w:t>
            </w:r>
          </w:p>
          <w:p w14:paraId="50EA9145" w14:textId="2A68AC4B" w:rsidR="0098675C" w:rsidRPr="00B01554" w:rsidRDefault="0098675C" w:rsidP="0098675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hyperlink r:id="rId7" w:history="1">
              <w:r>
                <w:rPr>
                  <w:rStyle w:val="Hyperlink"/>
                </w:rPr>
                <w:t>https://msu.zoom.us/j/93668113368?pwd=Mjk2ZDRNaC9vYnJGZGZsa0hWbmMzUT09</w:t>
              </w:r>
            </w:hyperlink>
          </w:p>
        </w:tc>
      </w:tr>
    </w:tbl>
    <w:p w14:paraId="34E57636" w14:textId="2CDA5C5F" w:rsidR="006F3A1C" w:rsidRDefault="006F3A1C" w:rsidP="00924DC6">
      <w:pPr>
        <w:spacing w:after="120" w:line="276" w:lineRule="auto"/>
        <w:contextualSpacing/>
        <w:rPr>
          <w:sz w:val="20"/>
          <w:szCs w:val="20"/>
          <w:u w:val="single"/>
        </w:rPr>
      </w:pPr>
    </w:p>
    <w:tbl>
      <w:tblPr>
        <w:tblStyle w:val="ListTable7Colorful"/>
        <w:tblW w:w="10980" w:type="dxa"/>
        <w:tblLayout w:type="fixed"/>
        <w:tblLook w:val="04A0" w:firstRow="1" w:lastRow="0" w:firstColumn="1" w:lastColumn="0" w:noHBand="0" w:noVBand="1"/>
      </w:tblPr>
      <w:tblGrid>
        <w:gridCol w:w="2700"/>
        <w:gridCol w:w="8280"/>
      </w:tblGrid>
      <w:tr w:rsidR="00924DC6" w14:paraId="5BB9406B" w14:textId="77777777" w:rsidTr="00FC5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00" w:type="dxa"/>
          </w:tcPr>
          <w:p w14:paraId="721E33E1" w14:textId="28350D14" w:rsidR="00924DC6" w:rsidRPr="00103B8D" w:rsidRDefault="00924DC6" w:rsidP="00911334">
            <w:pPr>
              <w:spacing w:after="120" w:line="276" w:lineRule="auto"/>
              <w:contextualSpacing/>
              <w:rPr>
                <w:b/>
                <w:sz w:val="24"/>
                <w:szCs w:val="24"/>
              </w:rPr>
            </w:pPr>
            <w:r w:rsidRPr="00103B8D">
              <w:rPr>
                <w:b/>
                <w:sz w:val="24"/>
                <w:szCs w:val="24"/>
              </w:rPr>
              <w:t xml:space="preserve">Thursday, </w:t>
            </w:r>
            <w:r w:rsidR="0098675C">
              <w:rPr>
                <w:b/>
                <w:sz w:val="24"/>
                <w:szCs w:val="24"/>
              </w:rPr>
              <w:t xml:space="preserve">February </w:t>
            </w:r>
            <w:r w:rsidR="0098675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280" w:type="dxa"/>
          </w:tcPr>
          <w:p w14:paraId="0BB93880" w14:textId="77777777" w:rsidR="00924DC6" w:rsidRDefault="00924DC6" w:rsidP="00911334">
            <w:pPr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98675C" w14:paraId="70F71D71" w14:textId="77777777" w:rsidTr="00FC5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41A95F59" w14:textId="77777777" w:rsidR="0098675C" w:rsidRDefault="0098675C" w:rsidP="0098675C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9:00am – 10:00am PT / </w:t>
            </w:r>
          </w:p>
          <w:p w14:paraId="493E36C2" w14:textId="19BBA17E" w:rsidR="0098675C" w:rsidRPr="00D25B26" w:rsidRDefault="0098675C" w:rsidP="0098675C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12:00pm – 1:00pm ET</w:t>
            </w:r>
          </w:p>
        </w:tc>
        <w:tc>
          <w:tcPr>
            <w:tcW w:w="8280" w:type="dxa"/>
            <w:shd w:val="clear" w:color="auto" w:fill="BFBFBF" w:themeFill="background1" w:themeFillShade="BF"/>
            <w:vAlign w:val="center"/>
          </w:tcPr>
          <w:p w14:paraId="7E661839" w14:textId="77777777" w:rsidR="0098675C" w:rsidRDefault="0098675C" w:rsidP="0098675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Works-in-progress</w:t>
            </w:r>
            <w:r>
              <w:rPr>
                <w:b/>
                <w:bCs/>
              </w:rPr>
              <w:t xml:space="preserve"> </w:t>
            </w:r>
          </w:p>
          <w:p w14:paraId="6F2B7367" w14:textId="2DBC2B9C" w:rsidR="0098675C" w:rsidRPr="009E4262" w:rsidRDefault="0098675C" w:rsidP="0098675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hyperlink r:id="rId8" w:history="1">
              <w:r>
                <w:rPr>
                  <w:rStyle w:val="Hyperlink"/>
                </w:rPr>
                <w:t>https://msu.zoom.us/j/96685059118?pwd=cDBvWGVFbW5hZ21jTTliWDQ0dlpBQT09</w:t>
              </w:r>
            </w:hyperlink>
          </w:p>
        </w:tc>
      </w:tr>
      <w:tr w:rsidR="0017534B" w14:paraId="011DA137" w14:textId="77777777" w:rsidTr="00FC587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53316EF6" w14:textId="77777777" w:rsidR="0017534B" w:rsidRDefault="0017534B" w:rsidP="0017534B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10:30am – 11:30am PT / </w:t>
            </w:r>
          </w:p>
          <w:p w14:paraId="2A7AB766" w14:textId="77777777" w:rsidR="0017534B" w:rsidRDefault="0017534B" w:rsidP="0017534B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1:30pm – 2:30pm ET</w:t>
            </w:r>
          </w:p>
        </w:tc>
        <w:tc>
          <w:tcPr>
            <w:tcW w:w="8280" w:type="dxa"/>
            <w:shd w:val="clear" w:color="auto" w:fill="D9D9D9" w:themeFill="background1" w:themeFillShade="D9"/>
            <w:vAlign w:val="center"/>
          </w:tcPr>
          <w:p w14:paraId="696632B4" w14:textId="581AE0AA" w:rsidR="0098675C" w:rsidRPr="00D1515F" w:rsidRDefault="0098675C" w:rsidP="0098675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Rotating seminar</w:t>
            </w:r>
            <w:r>
              <w:rPr>
                <w:b/>
                <w:bCs/>
              </w:rPr>
              <w:t xml:space="preserve"> – Professional Development</w:t>
            </w:r>
          </w:p>
          <w:p w14:paraId="10B40613" w14:textId="6661085C" w:rsidR="0098675C" w:rsidRDefault="0098675C" w:rsidP="0098675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Topic</w:t>
            </w:r>
            <w:r>
              <w:t xml:space="preserve">: </w:t>
            </w:r>
            <w:r>
              <w:t>Special Populations: Individuals involved with the criminal legal system</w:t>
            </w:r>
          </w:p>
          <w:p w14:paraId="6559C2D8" w14:textId="56A66555" w:rsidR="0098675C" w:rsidRDefault="0098675C" w:rsidP="0098675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Speaker</w:t>
            </w:r>
            <w:r>
              <w:t xml:space="preserve">: </w:t>
            </w:r>
            <w:r>
              <w:t>Jennifer Johnson</w:t>
            </w:r>
            <w:r>
              <w:t xml:space="preserve">, PhD; </w:t>
            </w:r>
            <w:r>
              <w:t>Michigan State University</w:t>
            </w:r>
          </w:p>
          <w:p w14:paraId="1AF9ED9F" w14:textId="3F94BE4C" w:rsidR="0017534B" w:rsidRPr="0060211C" w:rsidRDefault="0098675C" w:rsidP="0098675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hyperlink r:id="rId9" w:history="1">
              <w:r>
                <w:rPr>
                  <w:rStyle w:val="Hyperlink"/>
                </w:rPr>
                <w:t>https://msu.zoom.us/j/93668113368?pwd=Mjk2ZDRNaC9vYnJGZGZsa0hWbmMzUT09</w:t>
              </w:r>
            </w:hyperlink>
          </w:p>
        </w:tc>
      </w:tr>
    </w:tbl>
    <w:p w14:paraId="5D6BCE4E" w14:textId="77777777" w:rsidR="00AE602A" w:rsidRPr="009E4262" w:rsidRDefault="00AE602A" w:rsidP="00924DC6">
      <w:pPr>
        <w:rPr>
          <w:sz w:val="20"/>
          <w:szCs w:val="20"/>
        </w:rPr>
      </w:pPr>
    </w:p>
    <w:tbl>
      <w:tblPr>
        <w:tblStyle w:val="ListTable7Colorful"/>
        <w:tblW w:w="10980" w:type="dxa"/>
        <w:tblLook w:val="04A0" w:firstRow="1" w:lastRow="0" w:firstColumn="1" w:lastColumn="0" w:noHBand="0" w:noVBand="1"/>
      </w:tblPr>
      <w:tblGrid>
        <w:gridCol w:w="2700"/>
        <w:gridCol w:w="8280"/>
      </w:tblGrid>
      <w:tr w:rsidR="00924DC6" w14:paraId="003F497C" w14:textId="77777777" w:rsidTr="00FC5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00" w:type="dxa"/>
          </w:tcPr>
          <w:p w14:paraId="482C5995" w14:textId="25ADE52C" w:rsidR="00924DC6" w:rsidRPr="00103B8D" w:rsidRDefault="00924DC6" w:rsidP="00911334">
            <w:pPr>
              <w:spacing w:after="120" w:line="276" w:lineRule="auto"/>
              <w:contextualSpacing/>
              <w:rPr>
                <w:b/>
                <w:sz w:val="24"/>
                <w:szCs w:val="24"/>
              </w:rPr>
            </w:pPr>
            <w:r w:rsidRPr="00103B8D">
              <w:rPr>
                <w:b/>
                <w:sz w:val="24"/>
                <w:szCs w:val="24"/>
              </w:rPr>
              <w:t xml:space="preserve">Thursday, </w:t>
            </w:r>
            <w:r w:rsidR="0098675C">
              <w:rPr>
                <w:b/>
                <w:sz w:val="24"/>
                <w:szCs w:val="24"/>
              </w:rPr>
              <w:t xml:space="preserve">February </w:t>
            </w:r>
            <w:r w:rsidR="0098675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280" w:type="dxa"/>
          </w:tcPr>
          <w:p w14:paraId="68758A15" w14:textId="77777777" w:rsidR="00924DC6" w:rsidRDefault="00924DC6" w:rsidP="00911334">
            <w:pPr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98675C" w14:paraId="4A830983" w14:textId="77777777" w:rsidTr="00FC5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487C7E6F" w14:textId="77777777" w:rsidR="0098675C" w:rsidRDefault="0098675C" w:rsidP="0098675C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9:00am – 10:00am PT / </w:t>
            </w:r>
          </w:p>
          <w:p w14:paraId="7A844DB4" w14:textId="6B0B45D6" w:rsidR="0098675C" w:rsidRPr="00D25B26" w:rsidRDefault="0098675C" w:rsidP="0098675C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12:00pm – 1:00pm ET</w:t>
            </w:r>
          </w:p>
        </w:tc>
        <w:tc>
          <w:tcPr>
            <w:tcW w:w="8280" w:type="dxa"/>
            <w:shd w:val="clear" w:color="auto" w:fill="BFBFBF" w:themeFill="background1" w:themeFillShade="BF"/>
            <w:vAlign w:val="center"/>
          </w:tcPr>
          <w:p w14:paraId="7FC73EF0" w14:textId="77777777" w:rsidR="0098675C" w:rsidRDefault="0098675C" w:rsidP="0098675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Works-in-progress</w:t>
            </w:r>
            <w:r>
              <w:rPr>
                <w:b/>
                <w:bCs/>
              </w:rPr>
              <w:t xml:space="preserve"> </w:t>
            </w:r>
          </w:p>
          <w:p w14:paraId="3AFE5802" w14:textId="19C66C89" w:rsidR="0098675C" w:rsidRPr="0060211C" w:rsidRDefault="0098675C" w:rsidP="0098675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10" w:history="1">
              <w:r>
                <w:rPr>
                  <w:rStyle w:val="Hyperlink"/>
                </w:rPr>
                <w:t>https://msu.zoom.us/j/96685059118?pwd=cDBvWGVFbW5hZ21jTTliWDQ0dlpBQT09</w:t>
              </w:r>
            </w:hyperlink>
          </w:p>
        </w:tc>
      </w:tr>
      <w:tr w:rsidR="00D1515F" w14:paraId="42804C89" w14:textId="77777777" w:rsidTr="00FC587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2010B6B1" w14:textId="77777777" w:rsidR="00D1515F" w:rsidRDefault="00D1515F" w:rsidP="00D1515F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10:30am – 11:30am PT / </w:t>
            </w:r>
          </w:p>
          <w:p w14:paraId="3C3D5E72" w14:textId="77777777" w:rsidR="00D1515F" w:rsidRDefault="00D1515F" w:rsidP="00D1515F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1:30pm – 2:30pm ET</w:t>
            </w:r>
          </w:p>
        </w:tc>
        <w:tc>
          <w:tcPr>
            <w:tcW w:w="8280" w:type="dxa"/>
            <w:shd w:val="clear" w:color="auto" w:fill="D9D9D9" w:themeFill="background1" w:themeFillShade="D9"/>
            <w:vAlign w:val="center"/>
          </w:tcPr>
          <w:p w14:paraId="575A930D" w14:textId="42A1A593" w:rsidR="009E4262" w:rsidRPr="00D1515F" w:rsidRDefault="009E4262" w:rsidP="009E4262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Rotating seminar</w:t>
            </w:r>
            <w:r w:rsidR="0098675C">
              <w:rPr>
                <w:b/>
                <w:bCs/>
              </w:rPr>
              <w:t xml:space="preserve"> – Grant writing</w:t>
            </w:r>
          </w:p>
          <w:p w14:paraId="48C85162" w14:textId="529989F3" w:rsidR="009E4262" w:rsidRDefault="009E4262" w:rsidP="009E4262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Topic</w:t>
            </w:r>
            <w:r>
              <w:t xml:space="preserve">: </w:t>
            </w:r>
            <w:r w:rsidR="0098675C">
              <w:t>Biosketches</w:t>
            </w:r>
          </w:p>
          <w:p w14:paraId="2ED8ADD7" w14:textId="04F221D7" w:rsidR="00D1515F" w:rsidRDefault="009E4262" w:rsidP="00D1515F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Speaker</w:t>
            </w:r>
            <w:r>
              <w:t xml:space="preserve">: </w:t>
            </w:r>
            <w:r w:rsidR="0098675C">
              <w:t>Jordan Braciszewski</w:t>
            </w:r>
            <w:r w:rsidR="005F5583">
              <w:t xml:space="preserve">, PhD; </w:t>
            </w:r>
            <w:r w:rsidR="00FC5878">
              <w:t>Henry Ford Health</w:t>
            </w:r>
          </w:p>
          <w:p w14:paraId="22C03364" w14:textId="5A4B494E" w:rsidR="00AE602A" w:rsidRPr="0060211C" w:rsidRDefault="00AE2602" w:rsidP="0060211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hyperlink r:id="rId11" w:history="1">
              <w:r w:rsidR="0060211C">
                <w:rPr>
                  <w:rStyle w:val="Hyperlink"/>
                </w:rPr>
                <w:t>https://msu.zoom.us/j/93668113368?pwd=Mjk2ZDRNaC9vYnJGZGZsa0hWbmMzUT09</w:t>
              </w:r>
            </w:hyperlink>
          </w:p>
        </w:tc>
      </w:tr>
    </w:tbl>
    <w:p w14:paraId="45D64546" w14:textId="65676F27" w:rsidR="00924DC6" w:rsidRPr="009E4262" w:rsidRDefault="00924DC6" w:rsidP="00924DC6">
      <w:pPr>
        <w:rPr>
          <w:sz w:val="20"/>
          <w:szCs w:val="20"/>
        </w:rPr>
      </w:pPr>
    </w:p>
    <w:tbl>
      <w:tblPr>
        <w:tblStyle w:val="ListTable7Colorful"/>
        <w:tblW w:w="10980" w:type="dxa"/>
        <w:tblLook w:val="04A0" w:firstRow="1" w:lastRow="0" w:firstColumn="1" w:lastColumn="0" w:noHBand="0" w:noVBand="1"/>
      </w:tblPr>
      <w:tblGrid>
        <w:gridCol w:w="2700"/>
        <w:gridCol w:w="8280"/>
      </w:tblGrid>
      <w:tr w:rsidR="00924DC6" w14:paraId="0BBA231D" w14:textId="77777777" w:rsidTr="00FC5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00" w:type="dxa"/>
          </w:tcPr>
          <w:p w14:paraId="07C55D5A" w14:textId="21DF40E7" w:rsidR="00924DC6" w:rsidRPr="00103B8D" w:rsidRDefault="00924DC6" w:rsidP="00911334">
            <w:pPr>
              <w:spacing w:after="120" w:line="276" w:lineRule="auto"/>
              <w:contextualSpacing/>
              <w:rPr>
                <w:b/>
                <w:sz w:val="24"/>
                <w:szCs w:val="24"/>
              </w:rPr>
            </w:pPr>
            <w:r w:rsidRPr="00103B8D">
              <w:rPr>
                <w:b/>
                <w:sz w:val="24"/>
                <w:szCs w:val="24"/>
              </w:rPr>
              <w:t xml:space="preserve">Thursday, </w:t>
            </w:r>
            <w:r w:rsidR="0098675C">
              <w:rPr>
                <w:b/>
                <w:sz w:val="24"/>
                <w:szCs w:val="24"/>
              </w:rPr>
              <w:t xml:space="preserve">February </w:t>
            </w:r>
            <w:r w:rsidR="0060211C">
              <w:rPr>
                <w:b/>
                <w:sz w:val="24"/>
                <w:szCs w:val="24"/>
              </w:rPr>
              <w:t>2</w:t>
            </w:r>
            <w:r w:rsidR="0098675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280" w:type="dxa"/>
          </w:tcPr>
          <w:p w14:paraId="399B0922" w14:textId="77777777" w:rsidR="00924DC6" w:rsidRDefault="00924DC6" w:rsidP="00911334">
            <w:pPr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98675C" w14:paraId="6A145A1A" w14:textId="77777777" w:rsidTr="00FC5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3B73DEDC" w14:textId="77777777" w:rsidR="0098675C" w:rsidRDefault="0098675C" w:rsidP="0098675C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9:00am – 10:00am PT / </w:t>
            </w:r>
          </w:p>
          <w:p w14:paraId="2AF6A367" w14:textId="673978CF" w:rsidR="0098675C" w:rsidRDefault="0098675C" w:rsidP="0098675C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12:00pm – 1:00pm ET</w:t>
            </w:r>
          </w:p>
        </w:tc>
        <w:tc>
          <w:tcPr>
            <w:tcW w:w="8280" w:type="dxa"/>
            <w:shd w:val="clear" w:color="auto" w:fill="D9D9D9" w:themeFill="background1" w:themeFillShade="D9"/>
            <w:vAlign w:val="center"/>
          </w:tcPr>
          <w:p w14:paraId="00B55674" w14:textId="77777777" w:rsidR="0098675C" w:rsidRDefault="0098675C" w:rsidP="0098675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Works-in-progress</w:t>
            </w:r>
            <w:r>
              <w:rPr>
                <w:b/>
                <w:bCs/>
              </w:rPr>
              <w:t xml:space="preserve"> </w:t>
            </w:r>
          </w:p>
          <w:p w14:paraId="16A8F038" w14:textId="47C24D3F" w:rsidR="0098675C" w:rsidRPr="0060211C" w:rsidRDefault="0098675C" w:rsidP="0098675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12" w:history="1">
              <w:r>
                <w:rPr>
                  <w:rStyle w:val="Hyperlink"/>
                </w:rPr>
                <w:t>https://msu.zoom.us/j/96685059118?pwd=cDBvWGVFbW5hZ21jTTliWDQ0dlpBQT09</w:t>
              </w:r>
            </w:hyperlink>
          </w:p>
        </w:tc>
      </w:tr>
      <w:tr w:rsidR="0060211C" w14:paraId="173DE578" w14:textId="77777777" w:rsidTr="0060211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5BA06E51" w14:textId="77777777" w:rsidR="0060211C" w:rsidRDefault="0060211C" w:rsidP="0060211C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10:30am – 11:30am PT / </w:t>
            </w:r>
          </w:p>
          <w:p w14:paraId="35F53C89" w14:textId="34B4F8CF" w:rsidR="0060211C" w:rsidRDefault="0060211C" w:rsidP="0060211C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1:30pm – 2:30pm ET</w:t>
            </w:r>
          </w:p>
        </w:tc>
        <w:tc>
          <w:tcPr>
            <w:tcW w:w="8280" w:type="dxa"/>
            <w:shd w:val="clear" w:color="auto" w:fill="BFBFBF" w:themeFill="background1" w:themeFillShade="BF"/>
            <w:vAlign w:val="center"/>
          </w:tcPr>
          <w:p w14:paraId="6DD41A25" w14:textId="2DF096C7" w:rsidR="0060211C" w:rsidRDefault="0060211C" w:rsidP="0060211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Rotating seminar</w:t>
            </w:r>
            <w:r>
              <w:rPr>
                <w:b/>
                <w:bCs/>
              </w:rPr>
              <w:t xml:space="preserve"> – </w:t>
            </w:r>
            <w:r w:rsidR="00AE2602">
              <w:rPr>
                <w:b/>
                <w:bCs/>
              </w:rPr>
              <w:t>Professional Development</w:t>
            </w:r>
          </w:p>
          <w:p w14:paraId="7CFBF818" w14:textId="3A1B9A88" w:rsidR="0060211C" w:rsidRDefault="0060211C" w:rsidP="0060211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u w:val="single"/>
              </w:rPr>
              <w:t>Topic</w:t>
            </w:r>
            <w:r>
              <w:t xml:space="preserve">: </w:t>
            </w:r>
            <w:r w:rsidR="00AE2602">
              <w:t>Journal review</w:t>
            </w:r>
          </w:p>
          <w:p w14:paraId="6969BE42" w14:textId="4DE36F50" w:rsidR="0060211C" w:rsidRDefault="0060211C" w:rsidP="0060211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u w:val="single"/>
              </w:rPr>
              <w:t>Speaker</w:t>
            </w:r>
            <w:r>
              <w:t xml:space="preserve">: </w:t>
            </w:r>
            <w:r w:rsidR="00AE2602">
              <w:t>Jeffery Scherrer</w:t>
            </w:r>
            <w:r>
              <w:t xml:space="preserve">, PhD; </w:t>
            </w:r>
            <w:r w:rsidR="00AE2602">
              <w:t>St. Louis University</w:t>
            </w:r>
          </w:p>
          <w:p w14:paraId="1C201E7A" w14:textId="18B4C877" w:rsidR="0060211C" w:rsidRPr="00D1515F" w:rsidRDefault="00AE2602" w:rsidP="0060211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hyperlink r:id="rId13" w:history="1">
              <w:r w:rsidR="0060211C">
                <w:rPr>
                  <w:rStyle w:val="Hyperlink"/>
                </w:rPr>
                <w:t>https://msu.zoom.us/j/93668113368?pwd=Mjk2ZDRNaC9vYnJGZGZsa0hWbmMzUT09</w:t>
              </w:r>
            </w:hyperlink>
          </w:p>
        </w:tc>
      </w:tr>
    </w:tbl>
    <w:p w14:paraId="2D9625B8" w14:textId="77777777" w:rsidR="005F5583" w:rsidRPr="00BD1B32" w:rsidRDefault="005F5583" w:rsidP="009E4262">
      <w:pPr>
        <w:rPr>
          <w:sz w:val="20"/>
          <w:szCs w:val="20"/>
        </w:rPr>
      </w:pPr>
    </w:p>
    <w:p w14:paraId="15CF1729" w14:textId="77777777" w:rsidR="0060211C" w:rsidRPr="00924DC6" w:rsidRDefault="0060211C" w:rsidP="009E4262"/>
    <w:sectPr w:rsidR="0060211C" w:rsidRPr="00924DC6" w:rsidSect="00103B8D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EAD42" w14:textId="77777777" w:rsidR="003015A2" w:rsidRDefault="003015A2" w:rsidP="00103B8D">
      <w:pPr>
        <w:spacing w:after="0" w:line="240" w:lineRule="auto"/>
      </w:pPr>
      <w:r>
        <w:separator/>
      </w:r>
    </w:p>
  </w:endnote>
  <w:endnote w:type="continuationSeparator" w:id="0">
    <w:p w14:paraId="7688B152" w14:textId="77777777" w:rsidR="003015A2" w:rsidRDefault="003015A2" w:rsidP="0010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68879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D8C667" w14:textId="06FE8969" w:rsidR="006411DE" w:rsidRDefault="006411D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94AB1B" w14:textId="77777777" w:rsidR="006411DE" w:rsidRDefault="00641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3CF7" w14:textId="77777777" w:rsidR="003015A2" w:rsidRDefault="003015A2" w:rsidP="00103B8D">
      <w:pPr>
        <w:spacing w:after="0" w:line="240" w:lineRule="auto"/>
      </w:pPr>
      <w:r>
        <w:separator/>
      </w:r>
    </w:p>
  </w:footnote>
  <w:footnote w:type="continuationSeparator" w:id="0">
    <w:p w14:paraId="7E2789A1" w14:textId="77777777" w:rsidR="003015A2" w:rsidRDefault="003015A2" w:rsidP="00103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2F8"/>
    <w:rsid w:val="00066C97"/>
    <w:rsid w:val="000D44E6"/>
    <w:rsid w:val="000E090C"/>
    <w:rsid w:val="00103B8D"/>
    <w:rsid w:val="0013104A"/>
    <w:rsid w:val="001360B0"/>
    <w:rsid w:val="0017534B"/>
    <w:rsid w:val="00176C42"/>
    <w:rsid w:val="001B76FB"/>
    <w:rsid w:val="00206A04"/>
    <w:rsid w:val="002920FD"/>
    <w:rsid w:val="003015A2"/>
    <w:rsid w:val="00306E0F"/>
    <w:rsid w:val="00324DA1"/>
    <w:rsid w:val="00344974"/>
    <w:rsid w:val="00381925"/>
    <w:rsid w:val="003C1CEA"/>
    <w:rsid w:val="003E6F51"/>
    <w:rsid w:val="004518BE"/>
    <w:rsid w:val="004B2804"/>
    <w:rsid w:val="005335AD"/>
    <w:rsid w:val="005D3127"/>
    <w:rsid w:val="005D5968"/>
    <w:rsid w:val="005F5583"/>
    <w:rsid w:val="0060211C"/>
    <w:rsid w:val="006205D6"/>
    <w:rsid w:val="006377F1"/>
    <w:rsid w:val="006411DE"/>
    <w:rsid w:val="00656B7F"/>
    <w:rsid w:val="00673AE6"/>
    <w:rsid w:val="00684EC8"/>
    <w:rsid w:val="00686636"/>
    <w:rsid w:val="00695544"/>
    <w:rsid w:val="006F3A1C"/>
    <w:rsid w:val="00756C6A"/>
    <w:rsid w:val="007672F8"/>
    <w:rsid w:val="007D2AB0"/>
    <w:rsid w:val="007E248B"/>
    <w:rsid w:val="00817946"/>
    <w:rsid w:val="00865156"/>
    <w:rsid w:val="00924DC6"/>
    <w:rsid w:val="009313C3"/>
    <w:rsid w:val="00942A34"/>
    <w:rsid w:val="009825DE"/>
    <w:rsid w:val="0098675C"/>
    <w:rsid w:val="00997663"/>
    <w:rsid w:val="009E4262"/>
    <w:rsid w:val="00A06455"/>
    <w:rsid w:val="00A11E9B"/>
    <w:rsid w:val="00A96E1C"/>
    <w:rsid w:val="00AD62EA"/>
    <w:rsid w:val="00AE2602"/>
    <w:rsid w:val="00AE602A"/>
    <w:rsid w:val="00B01554"/>
    <w:rsid w:val="00B949EF"/>
    <w:rsid w:val="00BA25A9"/>
    <w:rsid w:val="00BD1B32"/>
    <w:rsid w:val="00BF4E1E"/>
    <w:rsid w:val="00C14531"/>
    <w:rsid w:val="00C33ED5"/>
    <w:rsid w:val="00D1515F"/>
    <w:rsid w:val="00D51DEE"/>
    <w:rsid w:val="00E757E5"/>
    <w:rsid w:val="00EA5396"/>
    <w:rsid w:val="00EC5F33"/>
    <w:rsid w:val="00EE5B3E"/>
    <w:rsid w:val="00F03DE0"/>
    <w:rsid w:val="00F22924"/>
    <w:rsid w:val="00F82811"/>
    <w:rsid w:val="00FA0791"/>
    <w:rsid w:val="00FB3C89"/>
    <w:rsid w:val="00FC2C2D"/>
    <w:rsid w:val="00FC5878"/>
    <w:rsid w:val="00FD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BE78A"/>
  <w15:chartTrackingRefBased/>
  <w15:docId w15:val="{D7A76A9B-9CD9-424B-BB23-5B6752A8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7Colorful">
    <w:name w:val="List Table 7 Colorful"/>
    <w:basedOn w:val="TableNormal"/>
    <w:uiPriority w:val="52"/>
    <w:rsid w:val="007672F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03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B8D"/>
  </w:style>
  <w:style w:type="paragraph" w:styleId="Footer">
    <w:name w:val="footer"/>
    <w:basedOn w:val="Normal"/>
    <w:link w:val="FooterChar"/>
    <w:uiPriority w:val="99"/>
    <w:unhideWhenUsed/>
    <w:rsid w:val="00103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B8D"/>
  </w:style>
  <w:style w:type="character" w:styleId="Hyperlink">
    <w:name w:val="Hyperlink"/>
    <w:basedOn w:val="DefaultParagraphFont"/>
    <w:uiPriority w:val="99"/>
    <w:semiHidden/>
    <w:unhideWhenUsed/>
    <w:rsid w:val="00924D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u.zoom.us/j/96685059118?pwd=cDBvWGVFbW5hZ21jTTliWDQ0dlpBQT09" TargetMode="External"/><Relationship Id="rId13" Type="http://schemas.openxmlformats.org/officeDocument/2006/relationships/hyperlink" Target="https://msu.zoom.us/j/93668113368?pwd=Mjk2ZDRNaC9vYnJGZGZsa0hWbmMzU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su.zoom.us/j/93668113368?pwd=Mjk2ZDRNaC9vYnJGZGZsa0hWbmMzUT09" TargetMode="External"/><Relationship Id="rId12" Type="http://schemas.openxmlformats.org/officeDocument/2006/relationships/hyperlink" Target="https://msu.zoom.us/j/96685059118?pwd=cDBvWGVFbW5hZ21jTTliWDQ0dlpBQT0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su.zoom.us/j/96685059118?pwd=cDBvWGVFbW5hZ21jTTliWDQ0dlpBQT09" TargetMode="External"/><Relationship Id="rId11" Type="http://schemas.openxmlformats.org/officeDocument/2006/relationships/hyperlink" Target="https://msu.zoom.us/j/93668113368?pwd=Mjk2ZDRNaC9vYnJGZGZsa0hWbmMzUT09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msu.zoom.us/j/96685059118?pwd=cDBvWGVFbW5hZ21jTTliWDQ0dlpBQT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su.zoom.us/j/93668113368?pwd=Mjk2ZDRNaC9vYnJGZGZsa0hWbmMzUT0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Gootee, Jordan</dc:creator>
  <cp:keywords/>
  <dc:description/>
  <cp:lastModifiedBy>Braciszewski, Jordan M.</cp:lastModifiedBy>
  <cp:revision>3</cp:revision>
  <dcterms:created xsi:type="dcterms:W3CDTF">2025-02-05T15:17:00Z</dcterms:created>
  <dcterms:modified xsi:type="dcterms:W3CDTF">2025-02-05T15:29:00Z</dcterms:modified>
</cp:coreProperties>
</file>